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896F" w14:textId="7B8BA81A" w:rsidR="00C93765" w:rsidRDefault="006A4800">
      <w:pPr>
        <w:pStyle w:val="BodyText"/>
        <w:spacing w:before="5"/>
        <w:rPr>
          <w:rFonts w:ascii="Times New Roman"/>
          <w:sz w:val="2"/>
        </w:rPr>
      </w:pPr>
      <w:r>
        <w:rPr>
          <w:rFonts w:ascii="Times New Roman"/>
          <w:noProof/>
          <w:sz w:val="20"/>
        </w:rPr>
        <w:drawing>
          <wp:anchor distT="0" distB="0" distL="114300" distR="114300" simplePos="0" relativeHeight="251658240" behindDoc="0" locked="0" layoutInCell="1" allowOverlap="1" wp14:anchorId="7B9669DA" wp14:editId="28769B2A">
            <wp:simplePos x="0" y="0"/>
            <wp:positionH relativeFrom="column">
              <wp:posOffset>4464050</wp:posOffset>
            </wp:positionH>
            <wp:positionV relativeFrom="paragraph">
              <wp:posOffset>-117475</wp:posOffset>
            </wp:positionV>
            <wp:extent cx="1800225" cy="1390650"/>
            <wp:effectExtent l="0" t="0" r="952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225" cy="1390650"/>
                    </a:xfrm>
                    <a:prstGeom prst="rect">
                      <a:avLst/>
                    </a:prstGeom>
                  </pic:spPr>
                </pic:pic>
              </a:graphicData>
            </a:graphic>
          </wp:anchor>
        </w:drawing>
      </w:r>
    </w:p>
    <w:p w14:paraId="56024C13" w14:textId="3E5AB6C6" w:rsidR="00CC3419" w:rsidRDefault="00CF1155" w:rsidP="006A4800">
      <w:pPr>
        <w:pStyle w:val="BodyText"/>
        <w:ind w:left="509"/>
        <w:rPr>
          <w:rFonts w:ascii="Times New Roman"/>
          <w:sz w:val="20"/>
        </w:rPr>
      </w:pPr>
      <w:r>
        <w:rPr>
          <w:rFonts w:ascii="Times New Roman"/>
          <w:noProof/>
          <w:sz w:val="20"/>
        </w:rPr>
        <w:drawing>
          <wp:inline distT="0" distB="0" distL="0" distR="0" wp14:anchorId="18A9898F" wp14:editId="3F2130EC">
            <wp:extent cx="1816735" cy="63495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1836719" cy="641934"/>
                    </a:xfrm>
                    <a:prstGeom prst="rect">
                      <a:avLst/>
                    </a:prstGeom>
                  </pic:spPr>
                </pic:pic>
              </a:graphicData>
            </a:graphic>
          </wp:inline>
        </w:drawing>
      </w:r>
    </w:p>
    <w:p w14:paraId="18A98972" w14:textId="77777777" w:rsidR="00C93765" w:rsidRDefault="00C93765">
      <w:pPr>
        <w:pStyle w:val="BodyText"/>
        <w:spacing w:before="7"/>
        <w:rPr>
          <w:rFonts w:ascii="Times New Roman"/>
          <w:sz w:val="21"/>
        </w:rPr>
      </w:pPr>
    </w:p>
    <w:p w14:paraId="18A98973" w14:textId="703BEFB0" w:rsidR="00C93765" w:rsidRDefault="00CF1155">
      <w:pPr>
        <w:pStyle w:val="Title"/>
      </w:pPr>
      <w:r>
        <w:t>P</w:t>
      </w:r>
      <w:r w:rsidR="00E41100">
        <w:t>re &amp; P</w:t>
      </w:r>
      <w:r>
        <w:t>ost</w:t>
      </w:r>
      <w:r>
        <w:rPr>
          <w:spacing w:val="60"/>
        </w:rPr>
        <w:t xml:space="preserve"> </w:t>
      </w:r>
      <w:r>
        <w:t>T</w:t>
      </w:r>
      <w:r w:rsidR="006A4800">
        <w:t>IXEL</w:t>
      </w:r>
      <w:r>
        <w:rPr>
          <w:spacing w:val="61"/>
        </w:rPr>
        <w:t xml:space="preserve"> </w:t>
      </w:r>
      <w:r>
        <w:rPr>
          <w:spacing w:val="-4"/>
        </w:rPr>
        <w:t>Care</w:t>
      </w:r>
    </w:p>
    <w:p w14:paraId="18A98974" w14:textId="77777777" w:rsidR="00C93765" w:rsidRDefault="00CF1155">
      <w:pPr>
        <w:pStyle w:val="BodyText"/>
        <w:spacing w:before="2"/>
        <w:rPr>
          <w:rFonts w:ascii="Century Gothic"/>
          <w:b/>
          <w:sz w:val="25"/>
        </w:rPr>
      </w:pPr>
      <w:r>
        <w:rPr>
          <w:noProof/>
        </w:rPr>
        <w:drawing>
          <wp:anchor distT="0" distB="0" distL="0" distR="0" simplePos="0" relativeHeight="251659264" behindDoc="0" locked="0" layoutInCell="1" allowOverlap="1" wp14:anchorId="18A98991" wp14:editId="18A98992">
            <wp:simplePos x="0" y="0"/>
            <wp:positionH relativeFrom="page">
              <wp:posOffset>933450</wp:posOffset>
            </wp:positionH>
            <wp:positionV relativeFrom="paragraph">
              <wp:posOffset>211436</wp:posOffset>
            </wp:positionV>
            <wp:extent cx="5943600" cy="2857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5943600" cy="28575"/>
                    </a:xfrm>
                    <a:prstGeom prst="rect">
                      <a:avLst/>
                    </a:prstGeom>
                  </pic:spPr>
                </pic:pic>
              </a:graphicData>
            </a:graphic>
          </wp:anchor>
        </w:drawing>
      </w:r>
    </w:p>
    <w:p w14:paraId="023DFDB1" w14:textId="77777777" w:rsidR="00000114" w:rsidRPr="00000114" w:rsidRDefault="00000114" w:rsidP="00000114">
      <w:pPr>
        <w:adjustRightInd w:val="0"/>
        <w:rPr>
          <w:rFonts w:asciiTheme="minorHAnsi" w:eastAsiaTheme="minorHAnsi" w:hAnsiTheme="minorHAnsi" w:cstheme="minorHAnsi"/>
          <w:b/>
          <w:bCs/>
          <w:color w:val="000000"/>
        </w:rPr>
      </w:pPr>
      <w:r w:rsidRPr="00000114">
        <w:rPr>
          <w:rFonts w:asciiTheme="minorHAnsi" w:hAnsiTheme="minorHAnsi" w:cstheme="minorHAnsi"/>
          <w:b/>
          <w:bCs/>
          <w:color w:val="000000"/>
        </w:rPr>
        <w:t xml:space="preserve">Before your treatment: </w:t>
      </w:r>
    </w:p>
    <w:p w14:paraId="1F3A31D7" w14:textId="77777777" w:rsidR="00000114" w:rsidRPr="00D778B5" w:rsidRDefault="00000114" w:rsidP="00D778B5">
      <w:pPr>
        <w:pStyle w:val="ListParagraph"/>
        <w:numPr>
          <w:ilvl w:val="0"/>
          <w:numId w:val="4"/>
        </w:numPr>
        <w:adjustRightInd w:val="0"/>
        <w:rPr>
          <w:rFonts w:asciiTheme="minorHAnsi" w:hAnsiTheme="minorHAnsi" w:cstheme="minorHAnsi"/>
          <w:color w:val="000000"/>
        </w:rPr>
      </w:pPr>
      <w:r w:rsidRPr="00D778B5">
        <w:rPr>
          <w:rFonts w:asciiTheme="minorHAnsi" w:hAnsiTheme="minorHAnsi" w:cstheme="minorHAnsi"/>
          <w:color w:val="000000"/>
        </w:rPr>
        <w:t>Do not plan your treatment if you have an important event within 2 weeks.</w:t>
      </w:r>
    </w:p>
    <w:p w14:paraId="1696C3FA" w14:textId="77777777" w:rsidR="00000114" w:rsidRPr="00D778B5" w:rsidRDefault="00000114" w:rsidP="00D778B5">
      <w:pPr>
        <w:pStyle w:val="ListParagraph"/>
        <w:numPr>
          <w:ilvl w:val="0"/>
          <w:numId w:val="4"/>
        </w:numPr>
        <w:adjustRightInd w:val="0"/>
        <w:rPr>
          <w:rFonts w:asciiTheme="minorHAnsi" w:hAnsiTheme="minorHAnsi" w:cstheme="minorHAnsi"/>
          <w:color w:val="000000"/>
        </w:rPr>
      </w:pPr>
      <w:r w:rsidRPr="00D778B5">
        <w:rPr>
          <w:rFonts w:asciiTheme="minorHAnsi" w:hAnsiTheme="minorHAnsi" w:cstheme="minorHAnsi"/>
          <w:color w:val="000000"/>
        </w:rPr>
        <w:t>Avoid sun exposure for 24 hours prior to your procedure.  If you have been over exposed to the sun (sunburn) the days preceding your appointment, please call our office to reschedule your appointment.</w:t>
      </w:r>
    </w:p>
    <w:p w14:paraId="30E90126" w14:textId="381B596D" w:rsidR="00000114" w:rsidRPr="00D778B5" w:rsidRDefault="00000114" w:rsidP="00D778B5">
      <w:pPr>
        <w:pStyle w:val="ListParagraph"/>
        <w:numPr>
          <w:ilvl w:val="0"/>
          <w:numId w:val="4"/>
        </w:numPr>
        <w:adjustRightInd w:val="0"/>
        <w:rPr>
          <w:rFonts w:asciiTheme="minorHAnsi" w:hAnsiTheme="minorHAnsi" w:cstheme="minorHAnsi"/>
          <w:color w:val="000000"/>
        </w:rPr>
      </w:pPr>
      <w:r w:rsidRPr="00D778B5">
        <w:rPr>
          <w:rFonts w:asciiTheme="minorHAnsi" w:hAnsiTheme="minorHAnsi" w:cstheme="minorHAnsi"/>
          <w:color w:val="000000"/>
        </w:rPr>
        <w:t>Avoid spray or self-tanners for 1 w</w:t>
      </w:r>
      <w:r w:rsidR="00D778B5">
        <w:rPr>
          <w:rFonts w:asciiTheme="minorHAnsi" w:hAnsiTheme="minorHAnsi" w:cstheme="minorHAnsi"/>
          <w:color w:val="000000"/>
        </w:rPr>
        <w:t>eek</w:t>
      </w:r>
      <w:r w:rsidRPr="00D778B5">
        <w:rPr>
          <w:rFonts w:asciiTheme="minorHAnsi" w:hAnsiTheme="minorHAnsi" w:cstheme="minorHAnsi"/>
          <w:color w:val="000000"/>
        </w:rPr>
        <w:t xml:space="preserve"> prior to your procedure.</w:t>
      </w:r>
    </w:p>
    <w:p w14:paraId="75DDD289" w14:textId="323DB807" w:rsidR="00000114" w:rsidRPr="00D778B5" w:rsidRDefault="00000114" w:rsidP="00D778B5">
      <w:pPr>
        <w:pStyle w:val="ListParagraph"/>
        <w:numPr>
          <w:ilvl w:val="0"/>
          <w:numId w:val="4"/>
        </w:numPr>
        <w:adjustRightInd w:val="0"/>
        <w:rPr>
          <w:rFonts w:asciiTheme="minorHAnsi" w:hAnsiTheme="minorHAnsi" w:cstheme="minorHAnsi"/>
          <w:color w:val="000000"/>
        </w:rPr>
      </w:pPr>
      <w:r w:rsidRPr="00D778B5">
        <w:rPr>
          <w:rFonts w:asciiTheme="minorHAnsi" w:hAnsiTheme="minorHAnsi" w:cstheme="minorHAnsi"/>
          <w:color w:val="000000"/>
        </w:rPr>
        <w:t>Avoid all other skin treatments and procedures 2 weeks prior to your treatment.</w:t>
      </w:r>
    </w:p>
    <w:p w14:paraId="59E2D9C3" w14:textId="77777777" w:rsidR="00000114" w:rsidRPr="00D778B5" w:rsidRDefault="00000114" w:rsidP="00D778B5">
      <w:pPr>
        <w:pStyle w:val="ListParagraph"/>
        <w:numPr>
          <w:ilvl w:val="0"/>
          <w:numId w:val="4"/>
        </w:numPr>
        <w:adjustRightInd w:val="0"/>
        <w:rPr>
          <w:rFonts w:asciiTheme="minorHAnsi" w:hAnsiTheme="minorHAnsi" w:cstheme="minorHAnsi"/>
          <w:color w:val="000000"/>
        </w:rPr>
      </w:pPr>
      <w:r w:rsidRPr="00D778B5">
        <w:rPr>
          <w:rFonts w:asciiTheme="minorHAnsi" w:hAnsiTheme="minorHAnsi" w:cstheme="minorHAnsi"/>
          <w:color w:val="000000"/>
        </w:rPr>
        <w:t xml:space="preserve">If using Accutane, a </w:t>
      </w:r>
      <w:proofErr w:type="gramStart"/>
      <w:r w:rsidRPr="00D778B5">
        <w:rPr>
          <w:rFonts w:asciiTheme="minorHAnsi" w:hAnsiTheme="minorHAnsi" w:cstheme="minorHAnsi"/>
          <w:color w:val="000000"/>
        </w:rPr>
        <w:t>6 month</w:t>
      </w:r>
      <w:proofErr w:type="gramEnd"/>
      <w:r w:rsidRPr="00D778B5">
        <w:rPr>
          <w:rFonts w:asciiTheme="minorHAnsi" w:hAnsiTheme="minorHAnsi" w:cstheme="minorHAnsi"/>
          <w:color w:val="000000"/>
        </w:rPr>
        <w:t xml:space="preserve"> waiting period after discontinuation of medications is required as isotretinoin use may impair healing and increase the risk of scar formation.</w:t>
      </w:r>
    </w:p>
    <w:p w14:paraId="6EC901C0" w14:textId="77777777" w:rsidR="00000114" w:rsidRPr="00D778B5" w:rsidRDefault="00000114" w:rsidP="00D778B5">
      <w:pPr>
        <w:pStyle w:val="ListParagraph"/>
        <w:numPr>
          <w:ilvl w:val="0"/>
          <w:numId w:val="4"/>
        </w:numPr>
        <w:adjustRightInd w:val="0"/>
        <w:rPr>
          <w:rFonts w:asciiTheme="minorHAnsi" w:hAnsiTheme="minorHAnsi" w:cstheme="minorHAnsi"/>
          <w:color w:val="000000"/>
        </w:rPr>
      </w:pPr>
      <w:r w:rsidRPr="00D778B5">
        <w:rPr>
          <w:rFonts w:asciiTheme="minorHAnsi" w:hAnsiTheme="minorHAnsi" w:cstheme="minorHAnsi"/>
          <w:color w:val="000000"/>
        </w:rPr>
        <w:t xml:space="preserve">Avoid </w:t>
      </w:r>
      <w:proofErr w:type="gramStart"/>
      <w:r w:rsidRPr="00D778B5">
        <w:rPr>
          <w:rFonts w:asciiTheme="minorHAnsi" w:hAnsiTheme="minorHAnsi" w:cstheme="minorHAnsi"/>
          <w:color w:val="000000"/>
        </w:rPr>
        <w:t>anti-histamine</w:t>
      </w:r>
      <w:proofErr w:type="gramEnd"/>
      <w:r w:rsidRPr="00D778B5">
        <w:rPr>
          <w:rFonts w:asciiTheme="minorHAnsi" w:hAnsiTheme="minorHAnsi" w:cstheme="minorHAnsi"/>
          <w:color w:val="000000"/>
        </w:rPr>
        <w:t xml:space="preserve"> and anti-inflammatory drugs one week prior to treatment.  These negate the effects of the procedure. </w:t>
      </w:r>
    </w:p>
    <w:p w14:paraId="305522E1" w14:textId="77777777" w:rsidR="00000114" w:rsidRPr="00D778B5" w:rsidRDefault="00000114" w:rsidP="00D778B5">
      <w:pPr>
        <w:pStyle w:val="ListParagraph"/>
        <w:numPr>
          <w:ilvl w:val="0"/>
          <w:numId w:val="4"/>
        </w:numPr>
        <w:adjustRightInd w:val="0"/>
        <w:rPr>
          <w:rFonts w:asciiTheme="minorHAnsi" w:hAnsiTheme="minorHAnsi" w:cstheme="minorHAnsi"/>
          <w:color w:val="000000"/>
        </w:rPr>
      </w:pPr>
      <w:r w:rsidRPr="00D778B5">
        <w:rPr>
          <w:rFonts w:asciiTheme="minorHAnsi" w:hAnsiTheme="minorHAnsi" w:cstheme="minorHAnsi"/>
          <w:color w:val="000000"/>
        </w:rPr>
        <w:t>If you are prone to cold sores (oral herpes simplex), take your prescribed medication (</w:t>
      </w:r>
      <w:proofErr w:type="spellStart"/>
      <w:r w:rsidRPr="00D778B5">
        <w:rPr>
          <w:rFonts w:asciiTheme="minorHAnsi" w:hAnsiTheme="minorHAnsi" w:cstheme="minorHAnsi"/>
          <w:color w:val="000000"/>
        </w:rPr>
        <w:t>Famvir</w:t>
      </w:r>
      <w:proofErr w:type="spellEnd"/>
      <w:r w:rsidRPr="00D778B5">
        <w:rPr>
          <w:rFonts w:asciiTheme="minorHAnsi" w:hAnsiTheme="minorHAnsi" w:cstheme="minorHAnsi"/>
          <w:color w:val="000000"/>
        </w:rPr>
        <w:t xml:space="preserve">, </w:t>
      </w:r>
      <w:proofErr w:type="spellStart"/>
      <w:r w:rsidRPr="00D778B5">
        <w:rPr>
          <w:rFonts w:asciiTheme="minorHAnsi" w:hAnsiTheme="minorHAnsi" w:cstheme="minorHAnsi"/>
          <w:color w:val="000000"/>
        </w:rPr>
        <w:t>famcyclovir</w:t>
      </w:r>
      <w:proofErr w:type="spellEnd"/>
      <w:r w:rsidRPr="00D778B5">
        <w:rPr>
          <w:rFonts w:asciiTheme="minorHAnsi" w:hAnsiTheme="minorHAnsi" w:cstheme="minorHAnsi"/>
          <w:color w:val="000000"/>
        </w:rPr>
        <w:t xml:space="preserve">, Valtrex, valacyclovir, acyclovir) as written in the 48 hours prior to your treatment.  If you </w:t>
      </w:r>
      <w:proofErr w:type="gramStart"/>
      <w:r w:rsidRPr="00D778B5">
        <w:rPr>
          <w:rFonts w:asciiTheme="minorHAnsi" w:hAnsiTheme="minorHAnsi" w:cstheme="minorHAnsi"/>
          <w:color w:val="000000"/>
        </w:rPr>
        <w:t>are in need of</w:t>
      </w:r>
      <w:proofErr w:type="gramEnd"/>
      <w:r w:rsidRPr="00D778B5">
        <w:rPr>
          <w:rFonts w:asciiTheme="minorHAnsi" w:hAnsiTheme="minorHAnsi" w:cstheme="minorHAnsi"/>
          <w:color w:val="000000"/>
        </w:rPr>
        <w:t xml:space="preserve"> a prescription, please contact the office.</w:t>
      </w:r>
    </w:p>
    <w:p w14:paraId="18A98976" w14:textId="7997E8B6" w:rsidR="00C93765" w:rsidRDefault="00CF1155" w:rsidP="00E81B0E">
      <w:pPr>
        <w:pStyle w:val="BodyText"/>
        <w:tabs>
          <w:tab w:val="left" w:pos="4715"/>
          <w:tab w:val="left" w:pos="6002"/>
          <w:tab w:val="left" w:pos="6591"/>
        </w:tabs>
        <w:spacing w:before="449" w:line="295" w:lineRule="auto"/>
        <w:ind w:left="100" w:right="354"/>
      </w:pPr>
      <w:r w:rsidRPr="007A444F">
        <w:rPr>
          <w:w w:val="105"/>
          <w:highlight w:val="yellow"/>
        </w:rPr>
        <w:t xml:space="preserve">Apply </w:t>
      </w:r>
      <w:r w:rsidRPr="007A444F">
        <w:rPr>
          <w:rFonts w:ascii="Times New Roman" w:hAnsi="Times New Roman"/>
          <w:highlight w:val="yellow"/>
          <w:u w:val="single"/>
        </w:rPr>
        <w:tab/>
      </w:r>
      <w:r w:rsidRPr="007A444F">
        <w:rPr>
          <w:w w:val="105"/>
          <w:highlight w:val="yellow"/>
        </w:rPr>
        <w:t xml:space="preserve">every </w:t>
      </w:r>
      <w:r w:rsidRPr="007A444F">
        <w:rPr>
          <w:rFonts w:ascii="Times New Roman" w:hAnsi="Times New Roman"/>
          <w:highlight w:val="yellow"/>
          <w:u w:val="single"/>
        </w:rPr>
        <w:tab/>
      </w:r>
      <w:r w:rsidRPr="007A444F">
        <w:rPr>
          <w:w w:val="105"/>
          <w:highlight w:val="yellow"/>
        </w:rPr>
        <w:t>hour(s) for the 6 hours following your treatment.</w:t>
      </w:r>
      <w:r w:rsidRPr="007A444F">
        <w:rPr>
          <w:spacing w:val="40"/>
          <w:w w:val="105"/>
          <w:highlight w:val="yellow"/>
        </w:rPr>
        <w:t xml:space="preserve"> </w:t>
      </w:r>
      <w:r w:rsidRPr="007A444F">
        <w:rPr>
          <w:w w:val="105"/>
          <w:highlight w:val="yellow"/>
        </w:rPr>
        <w:t xml:space="preserve">Your ﬁrst application should be </w:t>
      </w:r>
      <w:r w:rsidRPr="00DA20CF">
        <w:rPr>
          <w:w w:val="105"/>
          <w:highlight w:val="yellow"/>
        </w:rPr>
        <w:t xml:space="preserve">at </w:t>
      </w:r>
      <w:r w:rsidRPr="00DA20CF">
        <w:rPr>
          <w:rFonts w:ascii="Times New Roman" w:hAnsi="Times New Roman"/>
          <w:highlight w:val="yellow"/>
          <w:u w:val="single"/>
        </w:rPr>
        <w:tab/>
      </w:r>
      <w:r w:rsidRPr="00DA20CF">
        <w:rPr>
          <w:rFonts w:ascii="Times New Roman" w:hAnsi="Times New Roman"/>
          <w:highlight w:val="yellow"/>
          <w:u w:val="single"/>
        </w:rPr>
        <w:tab/>
      </w:r>
      <w:r w:rsidRPr="00DA20CF">
        <w:rPr>
          <w:spacing w:val="-10"/>
          <w:w w:val="105"/>
          <w:highlight w:val="yellow"/>
        </w:rPr>
        <w:t>.</w:t>
      </w:r>
      <w:r w:rsidR="00A660F1">
        <w:rPr>
          <w:spacing w:val="-10"/>
          <w:w w:val="105"/>
        </w:rPr>
        <w:t xml:space="preserve">   </w:t>
      </w:r>
      <w:r>
        <w:rPr>
          <w:w w:val="110"/>
        </w:rPr>
        <w:t xml:space="preserve">Do not use any products on your skin except what you were given by </w:t>
      </w:r>
      <w:r w:rsidR="00A660F1">
        <w:rPr>
          <w:w w:val="110"/>
        </w:rPr>
        <w:t>Rejuvenations</w:t>
      </w:r>
      <w:r>
        <w:rPr>
          <w:w w:val="110"/>
        </w:rPr>
        <w:t>.</w:t>
      </w:r>
      <w:r>
        <w:rPr>
          <w:spacing w:val="40"/>
          <w:w w:val="110"/>
        </w:rPr>
        <w:t xml:space="preserve"> </w:t>
      </w:r>
      <w:r>
        <w:rPr>
          <w:w w:val="110"/>
        </w:rPr>
        <w:t xml:space="preserve">This means no moisturizers, </w:t>
      </w:r>
      <w:r w:rsidR="006A4800">
        <w:rPr>
          <w:w w:val="110"/>
        </w:rPr>
        <w:t>makeup,</w:t>
      </w:r>
      <w:r>
        <w:rPr>
          <w:w w:val="110"/>
        </w:rPr>
        <w:t xml:space="preserve"> or sunscreen.</w:t>
      </w:r>
      <w:r w:rsidR="008F7DD4">
        <w:rPr>
          <w:w w:val="110"/>
        </w:rPr>
        <w:t xml:space="preserve">  (This highlighted information will be filled out by your technician at your treatment.)</w:t>
      </w:r>
    </w:p>
    <w:p w14:paraId="18A98977" w14:textId="77777777" w:rsidR="00C93765" w:rsidRDefault="00CF1155">
      <w:pPr>
        <w:pStyle w:val="Heading1"/>
        <w:spacing w:before="227"/>
      </w:pPr>
      <w:r>
        <w:rPr>
          <w:w w:val="105"/>
        </w:rPr>
        <w:t>For</w:t>
      </w:r>
      <w:r>
        <w:rPr>
          <w:spacing w:val="-7"/>
          <w:w w:val="105"/>
        </w:rPr>
        <w:t xml:space="preserve"> </w:t>
      </w:r>
      <w:r>
        <w:rPr>
          <w:w w:val="105"/>
        </w:rPr>
        <w:t>24</w:t>
      </w:r>
      <w:r>
        <w:rPr>
          <w:spacing w:val="-7"/>
          <w:w w:val="105"/>
        </w:rPr>
        <w:t xml:space="preserve"> </w:t>
      </w:r>
      <w:r>
        <w:rPr>
          <w:w w:val="105"/>
        </w:rPr>
        <w:t>to</w:t>
      </w:r>
      <w:r>
        <w:rPr>
          <w:spacing w:val="-6"/>
          <w:w w:val="105"/>
        </w:rPr>
        <w:t xml:space="preserve"> </w:t>
      </w:r>
      <w:r>
        <w:rPr>
          <w:w w:val="105"/>
        </w:rPr>
        <w:t>48</w:t>
      </w:r>
      <w:r>
        <w:rPr>
          <w:spacing w:val="-7"/>
          <w:w w:val="105"/>
        </w:rPr>
        <w:t xml:space="preserve"> </w:t>
      </w:r>
      <w:r>
        <w:rPr>
          <w:spacing w:val="-2"/>
          <w:w w:val="105"/>
        </w:rPr>
        <w:t>hours:</w:t>
      </w:r>
    </w:p>
    <w:p w14:paraId="18A98978" w14:textId="77777777" w:rsidR="00C93765" w:rsidRDefault="00C93765">
      <w:pPr>
        <w:pStyle w:val="BodyText"/>
        <w:spacing w:before="4"/>
        <w:rPr>
          <w:rFonts w:ascii="Century Gothic"/>
          <w:b/>
          <w:sz w:val="25"/>
        </w:rPr>
      </w:pPr>
    </w:p>
    <w:p w14:paraId="5BF5AAFF" w14:textId="756ABFC6" w:rsidR="00CB05C0" w:rsidRDefault="00CF1155" w:rsidP="00566CD9">
      <w:pPr>
        <w:pStyle w:val="ListParagraph"/>
        <w:rPr>
          <w:spacing w:val="80"/>
          <w:w w:val="110"/>
        </w:rPr>
      </w:pPr>
      <w:r>
        <w:rPr>
          <w:w w:val="110"/>
        </w:rPr>
        <w:t>Ø</w:t>
      </w:r>
      <w:r>
        <w:rPr>
          <w:spacing w:val="40"/>
          <w:w w:val="110"/>
        </w:rPr>
        <w:t xml:space="preserve"> </w:t>
      </w:r>
      <w:r>
        <w:rPr>
          <w:w w:val="110"/>
        </w:rPr>
        <w:t>No exercise</w:t>
      </w:r>
      <w:r w:rsidR="00566CD9">
        <w:rPr>
          <w:w w:val="110"/>
        </w:rPr>
        <w:t xml:space="preserve"> </w:t>
      </w:r>
      <w:r w:rsidR="006749EC">
        <w:rPr>
          <w:w w:val="110"/>
        </w:rPr>
        <w:t xml:space="preserve">for </w:t>
      </w:r>
      <w:r w:rsidR="00566CD9">
        <w:rPr>
          <w:w w:val="110"/>
        </w:rPr>
        <w:t>48 Hours</w:t>
      </w:r>
      <w:r w:rsidR="006749EC">
        <w:rPr>
          <w:w w:val="110"/>
        </w:rPr>
        <w:t>.</w:t>
      </w:r>
      <w:r>
        <w:rPr>
          <w:spacing w:val="80"/>
          <w:w w:val="110"/>
        </w:rPr>
        <w:t xml:space="preserve"> </w:t>
      </w:r>
    </w:p>
    <w:p w14:paraId="7BC08959" w14:textId="31405067" w:rsidR="00CB05C0" w:rsidRDefault="005B15B6" w:rsidP="00566CD9">
      <w:pPr>
        <w:pStyle w:val="ListParagraph"/>
        <w:rPr>
          <w:spacing w:val="80"/>
          <w:w w:val="110"/>
        </w:rPr>
      </w:pPr>
      <w:r>
        <w:rPr>
          <w:w w:val="110"/>
        </w:rPr>
        <w:t>Ø No</w:t>
      </w:r>
      <w:r w:rsidR="00CB05C0">
        <w:rPr>
          <w:w w:val="110"/>
        </w:rPr>
        <w:t xml:space="preserve"> </w:t>
      </w:r>
      <w:r w:rsidR="006749EC">
        <w:rPr>
          <w:w w:val="110"/>
        </w:rPr>
        <w:t>m</w:t>
      </w:r>
      <w:r w:rsidR="00CB05C0">
        <w:rPr>
          <w:w w:val="110"/>
        </w:rPr>
        <w:t>akeup</w:t>
      </w:r>
      <w:r w:rsidR="000C497A">
        <w:rPr>
          <w:w w:val="110"/>
        </w:rPr>
        <w:t xml:space="preserve"> </w:t>
      </w:r>
      <w:r w:rsidR="006749EC">
        <w:rPr>
          <w:w w:val="110"/>
        </w:rPr>
        <w:t xml:space="preserve">for </w:t>
      </w:r>
      <w:r w:rsidR="000C497A">
        <w:rPr>
          <w:w w:val="110"/>
        </w:rPr>
        <w:t>24</w:t>
      </w:r>
      <w:r w:rsidR="00566CD9">
        <w:rPr>
          <w:w w:val="110"/>
        </w:rPr>
        <w:t xml:space="preserve"> H</w:t>
      </w:r>
      <w:r w:rsidR="000C497A">
        <w:rPr>
          <w:w w:val="110"/>
        </w:rPr>
        <w:t>ours</w:t>
      </w:r>
      <w:r w:rsidR="006749EC">
        <w:rPr>
          <w:w w:val="110"/>
        </w:rPr>
        <w:t>.</w:t>
      </w:r>
    </w:p>
    <w:p w14:paraId="18A98979" w14:textId="2C232957" w:rsidR="00C93765" w:rsidRDefault="00CF1155" w:rsidP="00566CD9">
      <w:pPr>
        <w:pStyle w:val="ListParagraph"/>
        <w:rPr>
          <w:w w:val="110"/>
        </w:rPr>
      </w:pPr>
      <w:bookmarkStart w:id="0" w:name="_Hlk118968829"/>
      <w:r>
        <w:rPr>
          <w:w w:val="110"/>
        </w:rPr>
        <w:t>Ø</w:t>
      </w:r>
      <w:bookmarkEnd w:id="0"/>
      <w:r>
        <w:rPr>
          <w:spacing w:val="40"/>
          <w:w w:val="110"/>
        </w:rPr>
        <w:t xml:space="preserve"> </w:t>
      </w:r>
      <w:r>
        <w:rPr>
          <w:w w:val="110"/>
        </w:rPr>
        <w:t>Avoid</w:t>
      </w:r>
      <w:r>
        <w:rPr>
          <w:spacing w:val="-2"/>
          <w:w w:val="110"/>
        </w:rPr>
        <w:t xml:space="preserve"> </w:t>
      </w:r>
      <w:r>
        <w:rPr>
          <w:w w:val="110"/>
        </w:rPr>
        <w:t>the</w:t>
      </w:r>
      <w:r>
        <w:rPr>
          <w:spacing w:val="-2"/>
          <w:w w:val="110"/>
        </w:rPr>
        <w:t xml:space="preserve"> </w:t>
      </w:r>
      <w:r>
        <w:rPr>
          <w:w w:val="110"/>
        </w:rPr>
        <w:t>sun.</w:t>
      </w:r>
    </w:p>
    <w:p w14:paraId="405FE37C" w14:textId="3822171B" w:rsidR="00566CD9" w:rsidRDefault="005B15B6" w:rsidP="00566CD9">
      <w:pPr>
        <w:pStyle w:val="ListParagraph"/>
      </w:pPr>
      <w:r>
        <w:rPr>
          <w:w w:val="110"/>
        </w:rPr>
        <w:t>Ø No</w:t>
      </w:r>
      <w:r w:rsidR="006749EC">
        <w:rPr>
          <w:w w:val="110"/>
        </w:rPr>
        <w:t xml:space="preserve"> alcohol or smoking for 48 hours.</w:t>
      </w:r>
    </w:p>
    <w:p w14:paraId="7BAC4144" w14:textId="14EE7BE7" w:rsidR="006749EC" w:rsidRPr="00AB2959" w:rsidRDefault="00CF1155" w:rsidP="00AB2959">
      <w:pPr>
        <w:pStyle w:val="ListParagraph"/>
        <w:rPr>
          <w:w w:val="115"/>
        </w:rPr>
      </w:pPr>
      <w:r>
        <w:rPr>
          <w:w w:val="115"/>
        </w:rPr>
        <w:t>Ø</w:t>
      </w:r>
      <w:r>
        <w:rPr>
          <w:spacing w:val="24"/>
          <w:w w:val="115"/>
        </w:rPr>
        <w:t xml:space="preserve"> </w:t>
      </w:r>
      <w:r>
        <w:rPr>
          <w:w w:val="115"/>
        </w:rPr>
        <w:t>Avoid</w:t>
      </w:r>
      <w:r>
        <w:rPr>
          <w:spacing w:val="-15"/>
          <w:w w:val="115"/>
        </w:rPr>
        <w:t xml:space="preserve"> </w:t>
      </w:r>
      <w:r>
        <w:rPr>
          <w:w w:val="115"/>
        </w:rPr>
        <w:t>hot</w:t>
      </w:r>
      <w:r>
        <w:rPr>
          <w:spacing w:val="-14"/>
          <w:w w:val="115"/>
        </w:rPr>
        <w:t xml:space="preserve"> </w:t>
      </w:r>
      <w:r>
        <w:rPr>
          <w:w w:val="115"/>
        </w:rPr>
        <w:t>baths</w:t>
      </w:r>
      <w:r>
        <w:rPr>
          <w:spacing w:val="-14"/>
          <w:w w:val="115"/>
        </w:rPr>
        <w:t xml:space="preserve"> </w:t>
      </w:r>
      <w:r>
        <w:rPr>
          <w:w w:val="115"/>
        </w:rPr>
        <w:t>and</w:t>
      </w:r>
      <w:r>
        <w:rPr>
          <w:spacing w:val="-14"/>
          <w:w w:val="115"/>
        </w:rPr>
        <w:t xml:space="preserve"> </w:t>
      </w:r>
      <w:r>
        <w:rPr>
          <w:w w:val="115"/>
        </w:rPr>
        <w:t xml:space="preserve">showers </w:t>
      </w:r>
    </w:p>
    <w:p w14:paraId="2A6ADE46" w14:textId="0846658D" w:rsidR="006749EC" w:rsidRDefault="00507233" w:rsidP="00566CD9">
      <w:pPr>
        <w:pStyle w:val="ListParagraph"/>
        <w:rPr>
          <w:spacing w:val="40"/>
          <w:w w:val="115"/>
        </w:rPr>
      </w:pPr>
      <w:r w:rsidRPr="00507233">
        <w:rPr>
          <w:spacing w:val="40"/>
          <w:w w:val="115"/>
        </w:rPr>
        <w:t>Ø</w:t>
      </w:r>
      <w:r w:rsidR="00CE47CE">
        <w:rPr>
          <w:spacing w:val="40"/>
          <w:w w:val="115"/>
        </w:rPr>
        <w:t xml:space="preserve"> </w:t>
      </w:r>
      <w:r w:rsidR="00CE47CE" w:rsidRPr="00723B51">
        <w:t>Increase your fluid intake, drink plenty of water.</w:t>
      </w:r>
      <w:r w:rsidRPr="00507233">
        <w:rPr>
          <w:spacing w:val="40"/>
          <w:w w:val="115"/>
        </w:rPr>
        <w:t xml:space="preserve"> </w:t>
      </w:r>
    </w:p>
    <w:p w14:paraId="3A4AEB4A" w14:textId="77777777" w:rsidR="006749EC" w:rsidRDefault="00CF1155" w:rsidP="00566CD9">
      <w:pPr>
        <w:pStyle w:val="ListParagraph"/>
        <w:rPr>
          <w:w w:val="110"/>
        </w:rPr>
      </w:pPr>
      <w:r>
        <w:rPr>
          <w:w w:val="110"/>
        </w:rPr>
        <w:t>Ø</w:t>
      </w:r>
      <w:r>
        <w:rPr>
          <w:spacing w:val="40"/>
          <w:w w:val="110"/>
        </w:rPr>
        <w:t xml:space="preserve"> </w:t>
      </w:r>
      <w:r>
        <w:rPr>
          <w:w w:val="110"/>
        </w:rPr>
        <w:t xml:space="preserve">Avoid things that reduce inﬂammation, like ibuprofen, antihistamines, and ice. </w:t>
      </w:r>
    </w:p>
    <w:p w14:paraId="18A9897B" w14:textId="60DDDBED" w:rsidR="00C93765" w:rsidRDefault="00CF1155" w:rsidP="00566CD9">
      <w:pPr>
        <w:pStyle w:val="ListParagraph"/>
      </w:pPr>
      <w:r>
        <w:rPr>
          <w:w w:val="110"/>
        </w:rPr>
        <w:t>Ø</w:t>
      </w:r>
      <w:r>
        <w:rPr>
          <w:spacing w:val="40"/>
          <w:w w:val="110"/>
        </w:rPr>
        <w:t xml:space="preserve"> </w:t>
      </w:r>
      <w:r>
        <w:rPr>
          <w:w w:val="110"/>
        </w:rPr>
        <w:t>Sleep with your head elevated to reduce swelling.</w:t>
      </w:r>
    </w:p>
    <w:p w14:paraId="4859DD9A" w14:textId="77777777" w:rsidR="00AB2959" w:rsidRDefault="00AB2959">
      <w:pPr>
        <w:pStyle w:val="Heading1"/>
        <w:spacing w:before="77"/>
        <w:rPr>
          <w:spacing w:val="-8"/>
        </w:rPr>
      </w:pPr>
    </w:p>
    <w:p w14:paraId="18A9897D" w14:textId="1C140D95" w:rsidR="00C93765" w:rsidRDefault="00CF1155">
      <w:pPr>
        <w:pStyle w:val="Heading1"/>
        <w:spacing w:before="77"/>
      </w:pPr>
      <w:r>
        <w:rPr>
          <w:spacing w:val="-8"/>
        </w:rPr>
        <w:t>Day</w:t>
      </w:r>
      <w:r>
        <w:rPr>
          <w:spacing w:val="-6"/>
        </w:rPr>
        <w:t xml:space="preserve"> </w:t>
      </w:r>
      <w:r>
        <w:rPr>
          <w:spacing w:val="-7"/>
        </w:rPr>
        <w:t>7:</w:t>
      </w:r>
    </w:p>
    <w:p w14:paraId="18A9897E" w14:textId="77777777" w:rsidR="00C93765" w:rsidRDefault="00C93765">
      <w:pPr>
        <w:pStyle w:val="BodyText"/>
        <w:spacing w:before="6"/>
        <w:rPr>
          <w:rFonts w:ascii="Century Gothic"/>
          <w:b/>
          <w:sz w:val="24"/>
        </w:rPr>
      </w:pPr>
    </w:p>
    <w:p w14:paraId="18A9897F" w14:textId="04876A09" w:rsidR="00C93765" w:rsidRDefault="00CF1155">
      <w:pPr>
        <w:pStyle w:val="ListParagraph"/>
        <w:numPr>
          <w:ilvl w:val="1"/>
          <w:numId w:val="3"/>
        </w:numPr>
        <w:tabs>
          <w:tab w:val="left" w:pos="1540"/>
        </w:tabs>
      </w:pPr>
      <w:r>
        <w:rPr>
          <w:w w:val="115"/>
        </w:rPr>
        <w:t>You</w:t>
      </w:r>
      <w:r>
        <w:rPr>
          <w:spacing w:val="-13"/>
          <w:w w:val="115"/>
        </w:rPr>
        <w:t xml:space="preserve"> </w:t>
      </w:r>
      <w:r>
        <w:rPr>
          <w:w w:val="115"/>
        </w:rPr>
        <w:t>may</w:t>
      </w:r>
      <w:r>
        <w:rPr>
          <w:spacing w:val="-12"/>
          <w:w w:val="115"/>
        </w:rPr>
        <w:t xml:space="preserve"> </w:t>
      </w:r>
      <w:r>
        <w:rPr>
          <w:w w:val="115"/>
        </w:rPr>
        <w:t>resume</w:t>
      </w:r>
      <w:r>
        <w:rPr>
          <w:spacing w:val="-13"/>
          <w:w w:val="115"/>
        </w:rPr>
        <w:t xml:space="preserve"> </w:t>
      </w:r>
      <w:r>
        <w:rPr>
          <w:w w:val="115"/>
        </w:rPr>
        <w:t>use</w:t>
      </w:r>
      <w:r>
        <w:rPr>
          <w:spacing w:val="-12"/>
          <w:w w:val="115"/>
        </w:rPr>
        <w:t xml:space="preserve"> </w:t>
      </w:r>
      <w:r>
        <w:rPr>
          <w:w w:val="115"/>
        </w:rPr>
        <w:t>of</w:t>
      </w:r>
      <w:r>
        <w:rPr>
          <w:spacing w:val="-13"/>
          <w:w w:val="115"/>
        </w:rPr>
        <w:t xml:space="preserve"> </w:t>
      </w:r>
      <w:r>
        <w:rPr>
          <w:w w:val="115"/>
        </w:rPr>
        <w:t>retinols,</w:t>
      </w:r>
      <w:r>
        <w:rPr>
          <w:spacing w:val="-12"/>
          <w:w w:val="115"/>
        </w:rPr>
        <w:t xml:space="preserve"> </w:t>
      </w:r>
      <w:r w:rsidR="00E81B0E">
        <w:rPr>
          <w:w w:val="115"/>
        </w:rPr>
        <w:t>V</w:t>
      </w:r>
      <w:r>
        <w:rPr>
          <w:w w:val="115"/>
        </w:rPr>
        <w:t>itamin</w:t>
      </w:r>
      <w:r>
        <w:rPr>
          <w:spacing w:val="-13"/>
          <w:w w:val="115"/>
        </w:rPr>
        <w:t xml:space="preserve"> </w:t>
      </w:r>
      <w:r>
        <w:rPr>
          <w:w w:val="115"/>
        </w:rPr>
        <w:t>C,</w:t>
      </w:r>
      <w:r>
        <w:rPr>
          <w:spacing w:val="-12"/>
          <w:w w:val="115"/>
        </w:rPr>
        <w:t xml:space="preserve"> </w:t>
      </w:r>
      <w:r w:rsidR="00E81B0E">
        <w:rPr>
          <w:spacing w:val="-12"/>
          <w:w w:val="115"/>
        </w:rPr>
        <w:t>S</w:t>
      </w:r>
      <w:r>
        <w:rPr>
          <w:w w:val="115"/>
        </w:rPr>
        <w:t>alicylic</w:t>
      </w:r>
      <w:r>
        <w:rPr>
          <w:spacing w:val="-13"/>
          <w:w w:val="115"/>
        </w:rPr>
        <w:t xml:space="preserve"> </w:t>
      </w:r>
      <w:r w:rsidR="00E81B0E">
        <w:rPr>
          <w:spacing w:val="-13"/>
          <w:w w:val="115"/>
        </w:rPr>
        <w:t>A</w:t>
      </w:r>
      <w:r>
        <w:rPr>
          <w:w w:val="115"/>
        </w:rPr>
        <w:t>cid</w:t>
      </w:r>
      <w:r>
        <w:rPr>
          <w:spacing w:val="-12"/>
          <w:w w:val="115"/>
        </w:rPr>
        <w:t xml:space="preserve"> </w:t>
      </w:r>
      <w:r>
        <w:rPr>
          <w:w w:val="115"/>
        </w:rPr>
        <w:t>and</w:t>
      </w:r>
      <w:r>
        <w:rPr>
          <w:spacing w:val="-12"/>
          <w:w w:val="115"/>
        </w:rPr>
        <w:t xml:space="preserve"> </w:t>
      </w:r>
      <w:r w:rsidR="00E81B0E">
        <w:rPr>
          <w:spacing w:val="-12"/>
          <w:w w:val="115"/>
        </w:rPr>
        <w:t>G</w:t>
      </w:r>
      <w:r>
        <w:rPr>
          <w:w w:val="115"/>
        </w:rPr>
        <w:t>lycolic</w:t>
      </w:r>
      <w:r>
        <w:rPr>
          <w:spacing w:val="-13"/>
          <w:w w:val="115"/>
        </w:rPr>
        <w:t xml:space="preserve"> </w:t>
      </w:r>
      <w:r w:rsidR="00E81B0E">
        <w:rPr>
          <w:spacing w:val="-13"/>
          <w:w w:val="115"/>
        </w:rPr>
        <w:t>A</w:t>
      </w:r>
      <w:r>
        <w:rPr>
          <w:spacing w:val="-2"/>
          <w:w w:val="115"/>
        </w:rPr>
        <w:t>cid.</w:t>
      </w:r>
    </w:p>
    <w:p w14:paraId="18A98981" w14:textId="77777777" w:rsidR="00C93765" w:rsidRDefault="00C93765">
      <w:pPr>
        <w:pStyle w:val="BodyText"/>
        <w:rPr>
          <w:sz w:val="20"/>
        </w:rPr>
      </w:pPr>
    </w:p>
    <w:p w14:paraId="18A98983" w14:textId="77777777" w:rsidR="00C93765" w:rsidRDefault="00CF1155">
      <w:pPr>
        <w:pStyle w:val="Heading1"/>
        <w:spacing w:before="97"/>
        <w:ind w:left="2320" w:right="2225"/>
        <w:jc w:val="center"/>
        <w:rPr>
          <w:spacing w:val="-2"/>
        </w:rPr>
      </w:pPr>
      <w:r>
        <w:t>Do</w:t>
      </w:r>
      <w:r>
        <w:rPr>
          <w:spacing w:val="-2"/>
        </w:rPr>
        <w:t xml:space="preserve"> </w:t>
      </w:r>
      <w:r>
        <w:t>not</w:t>
      </w:r>
      <w:r>
        <w:rPr>
          <w:spacing w:val="-2"/>
        </w:rPr>
        <w:t xml:space="preserve"> </w:t>
      </w:r>
      <w:r>
        <w:t>exfoliate</w:t>
      </w:r>
      <w:r>
        <w:rPr>
          <w:spacing w:val="-1"/>
        </w:rPr>
        <w:t xml:space="preserve"> </w:t>
      </w:r>
      <w:r>
        <w:t>until</w:t>
      </w:r>
      <w:r>
        <w:rPr>
          <w:spacing w:val="-2"/>
        </w:rPr>
        <w:t xml:space="preserve"> </w:t>
      </w:r>
      <w:r>
        <w:t>after</w:t>
      </w:r>
      <w:r>
        <w:rPr>
          <w:spacing w:val="-2"/>
        </w:rPr>
        <w:t xml:space="preserve"> </w:t>
      </w:r>
      <w:r>
        <w:t>your</w:t>
      </w:r>
      <w:r>
        <w:rPr>
          <w:spacing w:val="-1"/>
        </w:rPr>
        <w:t xml:space="preserve"> </w:t>
      </w:r>
      <w:r>
        <w:t>skin</w:t>
      </w:r>
      <w:r>
        <w:rPr>
          <w:spacing w:val="-2"/>
        </w:rPr>
        <w:t xml:space="preserve"> </w:t>
      </w:r>
      <w:r>
        <w:t>has</w:t>
      </w:r>
      <w:r>
        <w:rPr>
          <w:spacing w:val="-1"/>
        </w:rPr>
        <w:t xml:space="preserve"> </w:t>
      </w:r>
      <w:r>
        <w:rPr>
          <w:spacing w:val="-2"/>
        </w:rPr>
        <w:t>healed!</w:t>
      </w:r>
    </w:p>
    <w:p w14:paraId="2769EB9B" w14:textId="77777777" w:rsidR="008F7DD4" w:rsidRDefault="008F7DD4">
      <w:pPr>
        <w:pStyle w:val="Heading1"/>
        <w:spacing w:before="97"/>
        <w:ind w:left="2320" w:right="2225"/>
        <w:jc w:val="center"/>
        <w:rPr>
          <w:spacing w:val="-2"/>
        </w:rPr>
      </w:pPr>
    </w:p>
    <w:p w14:paraId="4B7AEE3A" w14:textId="77777777" w:rsidR="008F7DD4" w:rsidRDefault="008F7DD4">
      <w:pPr>
        <w:pStyle w:val="Heading1"/>
        <w:spacing w:before="97"/>
        <w:ind w:left="2320" w:right="2225"/>
        <w:jc w:val="center"/>
      </w:pPr>
    </w:p>
    <w:p w14:paraId="18A98984" w14:textId="77777777" w:rsidR="00C93765" w:rsidRDefault="00C93765">
      <w:pPr>
        <w:pStyle w:val="BodyText"/>
        <w:spacing w:before="5"/>
        <w:rPr>
          <w:rFonts w:ascii="Century Gothic"/>
          <w:b/>
          <w:sz w:val="24"/>
        </w:rPr>
      </w:pPr>
    </w:p>
    <w:p w14:paraId="18A98985" w14:textId="77777777" w:rsidR="00C93765" w:rsidRDefault="00CF1155">
      <w:pPr>
        <w:spacing w:before="1"/>
        <w:ind w:left="100"/>
        <w:rPr>
          <w:rFonts w:ascii="Century Gothic"/>
          <w:b/>
        </w:rPr>
      </w:pPr>
      <w:r>
        <w:rPr>
          <w:rFonts w:ascii="Century Gothic"/>
          <w:b/>
          <w:spacing w:val="-10"/>
        </w:rPr>
        <w:lastRenderedPageBreak/>
        <w:t>You</w:t>
      </w:r>
      <w:r>
        <w:rPr>
          <w:rFonts w:ascii="Century Gothic"/>
          <w:b/>
          <w:spacing w:val="-6"/>
        </w:rPr>
        <w:t xml:space="preserve"> </w:t>
      </w:r>
      <w:r>
        <w:rPr>
          <w:rFonts w:ascii="Century Gothic"/>
          <w:b/>
          <w:spacing w:val="-10"/>
        </w:rPr>
        <w:t>may</w:t>
      </w:r>
      <w:r>
        <w:rPr>
          <w:rFonts w:ascii="Century Gothic"/>
          <w:b/>
          <w:spacing w:val="-6"/>
        </w:rPr>
        <w:t xml:space="preserve"> </w:t>
      </w:r>
      <w:r>
        <w:rPr>
          <w:rFonts w:ascii="Century Gothic"/>
          <w:b/>
          <w:spacing w:val="-10"/>
        </w:rPr>
        <w:t>expect:</w:t>
      </w:r>
    </w:p>
    <w:p w14:paraId="18A98986" w14:textId="77777777" w:rsidR="00C93765" w:rsidRDefault="00C93765">
      <w:pPr>
        <w:pStyle w:val="BodyText"/>
        <w:spacing w:before="6"/>
        <w:rPr>
          <w:rFonts w:ascii="Century Gothic"/>
          <w:b/>
          <w:sz w:val="16"/>
        </w:rPr>
      </w:pPr>
    </w:p>
    <w:p w14:paraId="18A98987" w14:textId="43ADBE20" w:rsidR="00C93765" w:rsidRDefault="00CF1155">
      <w:pPr>
        <w:pStyle w:val="ListParagraph"/>
        <w:numPr>
          <w:ilvl w:val="0"/>
          <w:numId w:val="1"/>
        </w:numPr>
        <w:tabs>
          <w:tab w:val="left" w:pos="819"/>
          <w:tab w:val="left" w:pos="820"/>
        </w:tabs>
        <w:spacing w:before="109" w:line="295" w:lineRule="auto"/>
        <w:ind w:right="333"/>
      </w:pPr>
      <w:r>
        <w:rPr>
          <w:w w:val="110"/>
        </w:rPr>
        <w:t xml:space="preserve">A sensation of heat, like </w:t>
      </w:r>
      <w:r w:rsidR="00E81B0E">
        <w:rPr>
          <w:w w:val="110"/>
        </w:rPr>
        <w:t>a strong</w:t>
      </w:r>
      <w:r>
        <w:rPr>
          <w:w w:val="110"/>
        </w:rPr>
        <w:t xml:space="preserve"> sunburn may last for several hours on the day of treatment.</w:t>
      </w:r>
    </w:p>
    <w:p w14:paraId="18A98988" w14:textId="61B99685" w:rsidR="00C93765" w:rsidRDefault="00CF1155">
      <w:pPr>
        <w:pStyle w:val="ListParagraph"/>
        <w:numPr>
          <w:ilvl w:val="0"/>
          <w:numId w:val="1"/>
        </w:numPr>
        <w:tabs>
          <w:tab w:val="left" w:pos="819"/>
          <w:tab w:val="left" w:pos="820"/>
        </w:tabs>
        <w:spacing w:line="295" w:lineRule="auto"/>
        <w:ind w:right="471"/>
      </w:pPr>
      <w:r>
        <w:rPr>
          <w:w w:val="110"/>
        </w:rPr>
        <w:t xml:space="preserve">Redness, swelling and treatment marks may last for 3 to </w:t>
      </w:r>
      <w:r>
        <w:rPr>
          <w:spacing w:val="-1"/>
          <w:w w:val="71"/>
        </w:rPr>
        <w:t>1</w:t>
      </w:r>
      <w:r>
        <w:rPr>
          <w:w w:val="148"/>
        </w:rPr>
        <w:t>0</w:t>
      </w:r>
      <w:r>
        <w:rPr>
          <w:spacing w:val="-1"/>
          <w:w w:val="109"/>
        </w:rPr>
        <w:t xml:space="preserve"> </w:t>
      </w:r>
      <w:r>
        <w:rPr>
          <w:w w:val="110"/>
        </w:rPr>
        <w:t>days depending on the level of treatment.</w:t>
      </w:r>
      <w:r w:rsidR="00D15EC9">
        <w:rPr>
          <w:w w:val="110"/>
        </w:rPr>
        <w:t xml:space="preserve">  Skin texture may feel like “sandpaper” for a few days up to a week.</w:t>
      </w:r>
    </w:p>
    <w:p w14:paraId="18A98989" w14:textId="77777777" w:rsidR="00C93765" w:rsidRDefault="00CF1155">
      <w:pPr>
        <w:pStyle w:val="ListParagraph"/>
        <w:numPr>
          <w:ilvl w:val="0"/>
          <w:numId w:val="1"/>
        </w:numPr>
        <w:tabs>
          <w:tab w:val="left" w:pos="819"/>
          <w:tab w:val="left" w:pos="820"/>
        </w:tabs>
        <w:spacing w:line="267" w:lineRule="exact"/>
      </w:pPr>
      <w:r>
        <w:rPr>
          <w:w w:val="110"/>
        </w:rPr>
        <w:t>Sloughing</w:t>
      </w:r>
      <w:r>
        <w:rPr>
          <w:spacing w:val="6"/>
          <w:w w:val="110"/>
        </w:rPr>
        <w:t xml:space="preserve"> </w:t>
      </w:r>
      <w:r>
        <w:rPr>
          <w:w w:val="110"/>
        </w:rPr>
        <w:t>of</w:t>
      </w:r>
      <w:r>
        <w:rPr>
          <w:spacing w:val="7"/>
          <w:w w:val="110"/>
        </w:rPr>
        <w:t xml:space="preserve"> </w:t>
      </w:r>
      <w:r>
        <w:rPr>
          <w:w w:val="110"/>
        </w:rPr>
        <w:t>skin</w:t>
      </w:r>
      <w:r>
        <w:rPr>
          <w:spacing w:val="7"/>
          <w:w w:val="110"/>
        </w:rPr>
        <w:t xml:space="preserve"> </w:t>
      </w:r>
      <w:r>
        <w:rPr>
          <w:w w:val="110"/>
        </w:rPr>
        <w:t>with</w:t>
      </w:r>
      <w:r>
        <w:rPr>
          <w:spacing w:val="7"/>
          <w:w w:val="110"/>
        </w:rPr>
        <w:t xml:space="preserve"> </w:t>
      </w:r>
      <w:r>
        <w:rPr>
          <w:w w:val="110"/>
        </w:rPr>
        <w:t>washing</w:t>
      </w:r>
      <w:r>
        <w:rPr>
          <w:spacing w:val="7"/>
          <w:w w:val="110"/>
        </w:rPr>
        <w:t xml:space="preserve"> </w:t>
      </w:r>
      <w:r>
        <w:rPr>
          <w:w w:val="110"/>
        </w:rPr>
        <w:t>on</w:t>
      </w:r>
      <w:r>
        <w:rPr>
          <w:spacing w:val="7"/>
          <w:w w:val="110"/>
        </w:rPr>
        <w:t xml:space="preserve"> </w:t>
      </w:r>
      <w:r>
        <w:rPr>
          <w:w w:val="110"/>
        </w:rPr>
        <w:t>days</w:t>
      </w:r>
      <w:r>
        <w:rPr>
          <w:spacing w:val="7"/>
          <w:w w:val="110"/>
        </w:rPr>
        <w:t xml:space="preserve"> </w:t>
      </w:r>
      <w:r>
        <w:rPr>
          <w:w w:val="110"/>
        </w:rPr>
        <w:t>3</w:t>
      </w:r>
      <w:r>
        <w:rPr>
          <w:spacing w:val="6"/>
          <w:w w:val="110"/>
        </w:rPr>
        <w:t xml:space="preserve"> </w:t>
      </w:r>
      <w:r>
        <w:rPr>
          <w:w w:val="110"/>
        </w:rPr>
        <w:t>to</w:t>
      </w:r>
      <w:r>
        <w:rPr>
          <w:spacing w:val="7"/>
          <w:w w:val="110"/>
        </w:rPr>
        <w:t xml:space="preserve"> </w:t>
      </w:r>
      <w:r>
        <w:rPr>
          <w:spacing w:val="-5"/>
          <w:w w:val="110"/>
        </w:rPr>
        <w:t>5.</w:t>
      </w:r>
    </w:p>
    <w:p w14:paraId="18A9898A" w14:textId="77777777" w:rsidR="00C93765" w:rsidRDefault="00C93765">
      <w:pPr>
        <w:pStyle w:val="BodyText"/>
        <w:rPr>
          <w:sz w:val="28"/>
        </w:rPr>
      </w:pPr>
    </w:p>
    <w:p w14:paraId="49842949" w14:textId="43CF0B22" w:rsidR="005B15B6" w:rsidRPr="005B15B6" w:rsidRDefault="00CF1155" w:rsidP="005B15B6">
      <w:pPr>
        <w:jc w:val="center"/>
      </w:pPr>
      <w:r w:rsidRPr="005B15B6">
        <w:rPr>
          <w:w w:val="115"/>
          <w:highlight w:val="yellow"/>
        </w:rPr>
        <w:t>Contact</w:t>
      </w:r>
      <w:r w:rsidRPr="005B15B6">
        <w:rPr>
          <w:spacing w:val="-15"/>
          <w:w w:val="115"/>
          <w:highlight w:val="yellow"/>
        </w:rPr>
        <w:t xml:space="preserve"> </w:t>
      </w:r>
      <w:r w:rsidR="006A4800" w:rsidRPr="005B15B6">
        <w:rPr>
          <w:w w:val="115"/>
          <w:highlight w:val="yellow"/>
        </w:rPr>
        <w:t xml:space="preserve">our </w:t>
      </w:r>
      <w:r w:rsidRPr="005B15B6">
        <w:rPr>
          <w:w w:val="115"/>
          <w:highlight w:val="yellow"/>
        </w:rPr>
        <w:t>ofﬁce</w:t>
      </w:r>
      <w:r w:rsidR="006A4800" w:rsidRPr="005B15B6">
        <w:rPr>
          <w:w w:val="115"/>
          <w:highlight w:val="yellow"/>
        </w:rPr>
        <w:t xml:space="preserve"> (</w:t>
      </w:r>
      <w:r w:rsidR="00E81B0E" w:rsidRPr="005B15B6">
        <w:rPr>
          <w:w w:val="115"/>
          <w:highlight w:val="yellow"/>
        </w:rPr>
        <w:t>803.781.1201)</w:t>
      </w:r>
      <w:r w:rsidRPr="005B15B6">
        <w:rPr>
          <w:spacing w:val="-14"/>
          <w:w w:val="115"/>
          <w:highlight w:val="yellow"/>
        </w:rPr>
        <w:t xml:space="preserve"> </w:t>
      </w:r>
      <w:r w:rsidRPr="005B15B6">
        <w:rPr>
          <w:w w:val="115"/>
          <w:highlight w:val="yellow"/>
        </w:rPr>
        <w:t>if</w:t>
      </w:r>
      <w:r w:rsidRPr="005B15B6">
        <w:rPr>
          <w:spacing w:val="-15"/>
          <w:w w:val="115"/>
          <w:highlight w:val="yellow"/>
        </w:rPr>
        <w:t xml:space="preserve"> </w:t>
      </w:r>
      <w:r w:rsidRPr="005B15B6">
        <w:rPr>
          <w:w w:val="115"/>
          <w:highlight w:val="yellow"/>
        </w:rPr>
        <w:t>you</w:t>
      </w:r>
      <w:r w:rsidRPr="005B15B6">
        <w:rPr>
          <w:spacing w:val="-14"/>
          <w:w w:val="115"/>
          <w:highlight w:val="yellow"/>
        </w:rPr>
        <w:t xml:space="preserve"> </w:t>
      </w:r>
      <w:r w:rsidRPr="005B15B6">
        <w:rPr>
          <w:w w:val="115"/>
          <w:highlight w:val="yellow"/>
        </w:rPr>
        <w:t>have</w:t>
      </w:r>
      <w:r w:rsidRPr="005B15B6">
        <w:rPr>
          <w:spacing w:val="-14"/>
          <w:w w:val="115"/>
          <w:highlight w:val="yellow"/>
        </w:rPr>
        <w:t xml:space="preserve"> </w:t>
      </w:r>
      <w:r w:rsidRPr="005B15B6">
        <w:rPr>
          <w:w w:val="115"/>
          <w:highlight w:val="yellow"/>
        </w:rPr>
        <w:t>excessive</w:t>
      </w:r>
      <w:r w:rsidRPr="005B15B6">
        <w:rPr>
          <w:spacing w:val="-15"/>
          <w:w w:val="115"/>
          <w:highlight w:val="yellow"/>
        </w:rPr>
        <w:t xml:space="preserve"> </w:t>
      </w:r>
      <w:r w:rsidRPr="005B15B6">
        <w:rPr>
          <w:w w:val="115"/>
          <w:highlight w:val="yellow"/>
        </w:rPr>
        <w:t>pain,</w:t>
      </w:r>
      <w:r w:rsidRPr="005B15B6">
        <w:rPr>
          <w:spacing w:val="-14"/>
          <w:w w:val="115"/>
          <w:highlight w:val="yellow"/>
        </w:rPr>
        <w:t xml:space="preserve"> </w:t>
      </w:r>
      <w:r w:rsidRPr="005B15B6">
        <w:rPr>
          <w:w w:val="115"/>
          <w:highlight w:val="yellow"/>
        </w:rPr>
        <w:t>oozing,</w:t>
      </w:r>
      <w:r w:rsidRPr="005B15B6">
        <w:rPr>
          <w:spacing w:val="-14"/>
          <w:w w:val="115"/>
          <w:highlight w:val="yellow"/>
        </w:rPr>
        <w:t xml:space="preserve"> </w:t>
      </w:r>
      <w:r w:rsidRPr="005B15B6">
        <w:rPr>
          <w:w w:val="115"/>
          <w:highlight w:val="yellow"/>
        </w:rPr>
        <w:t>crusting,</w:t>
      </w:r>
      <w:r w:rsidRPr="005B15B6">
        <w:rPr>
          <w:spacing w:val="-14"/>
          <w:w w:val="115"/>
          <w:highlight w:val="yellow"/>
        </w:rPr>
        <w:t xml:space="preserve"> </w:t>
      </w:r>
      <w:r w:rsidRPr="005B15B6">
        <w:rPr>
          <w:w w:val="115"/>
          <w:highlight w:val="yellow"/>
        </w:rPr>
        <w:t>blistering,</w:t>
      </w:r>
      <w:r w:rsidRPr="005B15B6">
        <w:rPr>
          <w:spacing w:val="-15"/>
          <w:w w:val="115"/>
          <w:highlight w:val="yellow"/>
        </w:rPr>
        <w:t xml:space="preserve"> </w:t>
      </w:r>
      <w:r w:rsidRPr="005B15B6">
        <w:rPr>
          <w:w w:val="115"/>
          <w:highlight w:val="yellow"/>
        </w:rPr>
        <w:t>o</w:t>
      </w:r>
      <w:r w:rsidR="00E81B0E" w:rsidRPr="005B15B6">
        <w:rPr>
          <w:w w:val="115"/>
          <w:highlight w:val="yellow"/>
        </w:rPr>
        <w:t xml:space="preserve">r </w:t>
      </w:r>
      <w:r w:rsidRPr="005B15B6">
        <w:rPr>
          <w:w w:val="115"/>
          <w:highlight w:val="yellow"/>
        </w:rPr>
        <w:t>reappearance</w:t>
      </w:r>
      <w:r w:rsidRPr="005B15B6">
        <w:rPr>
          <w:spacing w:val="-14"/>
          <w:w w:val="115"/>
          <w:highlight w:val="yellow"/>
        </w:rPr>
        <w:t xml:space="preserve"> </w:t>
      </w:r>
      <w:r w:rsidRPr="005B15B6">
        <w:rPr>
          <w:w w:val="115"/>
          <w:highlight w:val="yellow"/>
        </w:rPr>
        <w:t>of swelling</w:t>
      </w:r>
      <w:r w:rsidRPr="005B15B6">
        <w:rPr>
          <w:spacing w:val="-9"/>
          <w:w w:val="115"/>
          <w:highlight w:val="yellow"/>
        </w:rPr>
        <w:t xml:space="preserve"> </w:t>
      </w:r>
      <w:r w:rsidRPr="005B15B6">
        <w:rPr>
          <w:w w:val="115"/>
          <w:highlight w:val="yellow"/>
        </w:rPr>
        <w:t>after</w:t>
      </w:r>
      <w:r w:rsidRPr="005B15B6">
        <w:rPr>
          <w:spacing w:val="-9"/>
          <w:w w:val="115"/>
          <w:highlight w:val="yellow"/>
        </w:rPr>
        <w:t xml:space="preserve"> </w:t>
      </w:r>
      <w:r w:rsidRPr="005B15B6">
        <w:rPr>
          <w:w w:val="115"/>
          <w:highlight w:val="yellow"/>
        </w:rPr>
        <w:t>the</w:t>
      </w:r>
      <w:r w:rsidRPr="005B15B6">
        <w:rPr>
          <w:spacing w:val="-9"/>
          <w:w w:val="115"/>
          <w:highlight w:val="yellow"/>
        </w:rPr>
        <w:t xml:space="preserve"> </w:t>
      </w:r>
      <w:r w:rsidRPr="005B15B6">
        <w:rPr>
          <w:w w:val="115"/>
          <w:highlight w:val="yellow"/>
        </w:rPr>
        <w:t>initial</w:t>
      </w:r>
      <w:r w:rsidRPr="005B15B6">
        <w:rPr>
          <w:spacing w:val="-9"/>
          <w:w w:val="115"/>
          <w:highlight w:val="yellow"/>
        </w:rPr>
        <w:t xml:space="preserve"> </w:t>
      </w:r>
      <w:r w:rsidRPr="005B15B6">
        <w:rPr>
          <w:w w:val="115"/>
          <w:highlight w:val="yellow"/>
        </w:rPr>
        <w:t>swelling</w:t>
      </w:r>
      <w:r w:rsidRPr="005B15B6">
        <w:rPr>
          <w:spacing w:val="-9"/>
          <w:w w:val="115"/>
          <w:highlight w:val="yellow"/>
        </w:rPr>
        <w:t xml:space="preserve"> </w:t>
      </w:r>
      <w:r w:rsidRPr="005B15B6">
        <w:rPr>
          <w:w w:val="115"/>
          <w:highlight w:val="yellow"/>
        </w:rPr>
        <w:t>has</w:t>
      </w:r>
      <w:r w:rsidRPr="005B15B6">
        <w:rPr>
          <w:spacing w:val="-9"/>
          <w:w w:val="115"/>
          <w:highlight w:val="yellow"/>
        </w:rPr>
        <w:t xml:space="preserve"> </w:t>
      </w:r>
      <w:r w:rsidRPr="005B15B6">
        <w:rPr>
          <w:w w:val="115"/>
          <w:highlight w:val="yellow"/>
        </w:rPr>
        <w:t>resolved.</w:t>
      </w:r>
      <w:r w:rsidR="005B15B6" w:rsidRPr="005B15B6">
        <w:rPr>
          <w:highlight w:val="yellow"/>
        </w:rPr>
        <w:t xml:space="preserve">  Rejuvenations Medical Spa can be reached at 803-781-1201 during regular business hours if there are any questions or concerns.  After hours, please call 803-781-1201 and when voice prompted, select option 2 to leave a voicemail for Amy Powers Estes, the Managing Owner.  She will be notified and will contact you upon receipt.</w:t>
      </w:r>
    </w:p>
    <w:p w14:paraId="18A9898C" w14:textId="6E30B20E" w:rsidR="00C93765" w:rsidRPr="006A4800" w:rsidRDefault="00C93765" w:rsidP="00723B51"/>
    <w:sectPr w:rsidR="00C93765" w:rsidRPr="006A4800">
      <w:pgSz w:w="12240" w:h="15840"/>
      <w:pgMar w:top="1360" w:right="130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37D"/>
    <w:multiLevelType w:val="hybridMultilevel"/>
    <w:tmpl w:val="EE2E1B12"/>
    <w:lvl w:ilvl="0" w:tplc="EAD4638A">
      <w:numFmt w:val="bullet"/>
      <w:lvlText w:val="•"/>
      <w:lvlJc w:val="left"/>
      <w:pPr>
        <w:ind w:left="385" w:hanging="244"/>
      </w:pPr>
      <w:rPr>
        <w:rFonts w:ascii="Calibri" w:eastAsia="Calibri" w:hAnsi="Calibri" w:cs="Calibri" w:hint="default"/>
        <w:b w:val="0"/>
        <w:bCs w:val="0"/>
        <w:i w:val="0"/>
        <w:iCs w:val="0"/>
        <w:w w:val="71"/>
        <w:sz w:val="22"/>
        <w:szCs w:val="22"/>
        <w:lang w:val="en-US" w:eastAsia="en-US" w:bidi="ar-SA"/>
      </w:rPr>
    </w:lvl>
    <w:lvl w:ilvl="1" w:tplc="2EA86AB2">
      <w:numFmt w:val="bullet"/>
      <w:lvlText w:val="➔"/>
      <w:lvlJc w:val="left"/>
      <w:pPr>
        <w:ind w:left="1540" w:hanging="360"/>
      </w:pPr>
      <w:rPr>
        <w:rFonts w:ascii="MS PGothic" w:eastAsia="MS PGothic" w:hAnsi="MS PGothic" w:cs="MS PGothic" w:hint="default"/>
        <w:b w:val="0"/>
        <w:bCs w:val="0"/>
        <w:i w:val="0"/>
        <w:iCs w:val="0"/>
        <w:w w:val="100"/>
        <w:sz w:val="22"/>
        <w:szCs w:val="22"/>
        <w:lang w:val="en-US" w:eastAsia="en-US" w:bidi="ar-SA"/>
      </w:rPr>
    </w:lvl>
    <w:lvl w:ilvl="2" w:tplc="92CC1072">
      <w:numFmt w:val="bullet"/>
      <w:lvlText w:val="•"/>
      <w:lvlJc w:val="left"/>
      <w:pPr>
        <w:ind w:left="2435" w:hanging="360"/>
      </w:pPr>
      <w:rPr>
        <w:rFonts w:hint="default"/>
        <w:lang w:val="en-US" w:eastAsia="en-US" w:bidi="ar-SA"/>
      </w:rPr>
    </w:lvl>
    <w:lvl w:ilvl="3" w:tplc="3A1495BC">
      <w:numFmt w:val="bullet"/>
      <w:lvlText w:val="•"/>
      <w:lvlJc w:val="left"/>
      <w:pPr>
        <w:ind w:left="3331" w:hanging="360"/>
      </w:pPr>
      <w:rPr>
        <w:rFonts w:hint="default"/>
        <w:lang w:val="en-US" w:eastAsia="en-US" w:bidi="ar-SA"/>
      </w:rPr>
    </w:lvl>
    <w:lvl w:ilvl="4" w:tplc="E3C46188">
      <w:numFmt w:val="bullet"/>
      <w:lvlText w:val="•"/>
      <w:lvlJc w:val="left"/>
      <w:pPr>
        <w:ind w:left="4226" w:hanging="360"/>
      </w:pPr>
      <w:rPr>
        <w:rFonts w:hint="default"/>
        <w:lang w:val="en-US" w:eastAsia="en-US" w:bidi="ar-SA"/>
      </w:rPr>
    </w:lvl>
    <w:lvl w:ilvl="5" w:tplc="1160D80E">
      <w:numFmt w:val="bullet"/>
      <w:lvlText w:val="•"/>
      <w:lvlJc w:val="left"/>
      <w:pPr>
        <w:ind w:left="5122" w:hanging="360"/>
      </w:pPr>
      <w:rPr>
        <w:rFonts w:hint="default"/>
        <w:lang w:val="en-US" w:eastAsia="en-US" w:bidi="ar-SA"/>
      </w:rPr>
    </w:lvl>
    <w:lvl w:ilvl="6" w:tplc="121C203E">
      <w:numFmt w:val="bullet"/>
      <w:lvlText w:val="•"/>
      <w:lvlJc w:val="left"/>
      <w:pPr>
        <w:ind w:left="6017" w:hanging="360"/>
      </w:pPr>
      <w:rPr>
        <w:rFonts w:hint="default"/>
        <w:lang w:val="en-US" w:eastAsia="en-US" w:bidi="ar-SA"/>
      </w:rPr>
    </w:lvl>
    <w:lvl w:ilvl="7" w:tplc="6FF0E5B8">
      <w:numFmt w:val="bullet"/>
      <w:lvlText w:val="•"/>
      <w:lvlJc w:val="left"/>
      <w:pPr>
        <w:ind w:left="6913" w:hanging="360"/>
      </w:pPr>
      <w:rPr>
        <w:rFonts w:hint="default"/>
        <w:lang w:val="en-US" w:eastAsia="en-US" w:bidi="ar-SA"/>
      </w:rPr>
    </w:lvl>
    <w:lvl w:ilvl="8" w:tplc="3F1EBB40">
      <w:numFmt w:val="bullet"/>
      <w:lvlText w:val="•"/>
      <w:lvlJc w:val="left"/>
      <w:pPr>
        <w:ind w:left="7808" w:hanging="360"/>
      </w:pPr>
      <w:rPr>
        <w:rFonts w:hint="default"/>
        <w:lang w:val="en-US" w:eastAsia="en-US" w:bidi="ar-SA"/>
      </w:rPr>
    </w:lvl>
  </w:abstractNum>
  <w:abstractNum w:abstractNumId="1" w15:restartNumberingAfterBreak="0">
    <w:nsid w:val="0E2A0D4F"/>
    <w:multiLevelType w:val="hybridMultilevel"/>
    <w:tmpl w:val="9D321124"/>
    <w:lvl w:ilvl="0" w:tplc="1632FAEA">
      <w:numFmt w:val="bullet"/>
      <w:lvlText w:val="➔"/>
      <w:lvlJc w:val="left"/>
      <w:pPr>
        <w:ind w:left="1305" w:hanging="415"/>
      </w:pPr>
      <w:rPr>
        <w:rFonts w:ascii="MS PGothic" w:eastAsia="MS PGothic" w:hAnsi="MS PGothic" w:cs="MS PGothic" w:hint="default"/>
        <w:b w:val="0"/>
        <w:bCs w:val="0"/>
        <w:i w:val="0"/>
        <w:iCs w:val="0"/>
        <w:w w:val="100"/>
        <w:sz w:val="22"/>
        <w:szCs w:val="22"/>
        <w:lang w:val="en-US" w:eastAsia="en-US" w:bidi="ar-SA"/>
      </w:rPr>
    </w:lvl>
    <w:lvl w:ilvl="1" w:tplc="9AB45E42">
      <w:numFmt w:val="bullet"/>
      <w:lvlText w:val="•"/>
      <w:lvlJc w:val="left"/>
      <w:pPr>
        <w:ind w:left="2093" w:hanging="415"/>
      </w:pPr>
      <w:rPr>
        <w:rFonts w:hint="default"/>
        <w:lang w:val="en-US" w:eastAsia="en-US" w:bidi="ar-SA"/>
      </w:rPr>
    </w:lvl>
    <w:lvl w:ilvl="2" w:tplc="74B02480">
      <w:numFmt w:val="bullet"/>
      <w:lvlText w:val="•"/>
      <w:lvlJc w:val="left"/>
      <w:pPr>
        <w:ind w:left="2887" w:hanging="415"/>
      </w:pPr>
      <w:rPr>
        <w:rFonts w:hint="default"/>
        <w:lang w:val="en-US" w:eastAsia="en-US" w:bidi="ar-SA"/>
      </w:rPr>
    </w:lvl>
    <w:lvl w:ilvl="3" w:tplc="B1684E56">
      <w:numFmt w:val="bullet"/>
      <w:lvlText w:val="•"/>
      <w:lvlJc w:val="left"/>
      <w:pPr>
        <w:ind w:left="3680" w:hanging="415"/>
      </w:pPr>
      <w:rPr>
        <w:rFonts w:hint="default"/>
        <w:lang w:val="en-US" w:eastAsia="en-US" w:bidi="ar-SA"/>
      </w:rPr>
    </w:lvl>
    <w:lvl w:ilvl="4" w:tplc="AE824200">
      <w:numFmt w:val="bullet"/>
      <w:lvlText w:val="•"/>
      <w:lvlJc w:val="left"/>
      <w:pPr>
        <w:ind w:left="4474" w:hanging="415"/>
      </w:pPr>
      <w:rPr>
        <w:rFonts w:hint="default"/>
        <w:lang w:val="en-US" w:eastAsia="en-US" w:bidi="ar-SA"/>
      </w:rPr>
    </w:lvl>
    <w:lvl w:ilvl="5" w:tplc="6BA0787E">
      <w:numFmt w:val="bullet"/>
      <w:lvlText w:val="•"/>
      <w:lvlJc w:val="left"/>
      <w:pPr>
        <w:ind w:left="5268" w:hanging="415"/>
      </w:pPr>
      <w:rPr>
        <w:rFonts w:hint="default"/>
        <w:lang w:val="en-US" w:eastAsia="en-US" w:bidi="ar-SA"/>
      </w:rPr>
    </w:lvl>
    <w:lvl w:ilvl="6" w:tplc="D71CF026">
      <w:numFmt w:val="bullet"/>
      <w:lvlText w:val="•"/>
      <w:lvlJc w:val="left"/>
      <w:pPr>
        <w:ind w:left="6061" w:hanging="415"/>
      </w:pPr>
      <w:rPr>
        <w:rFonts w:hint="default"/>
        <w:lang w:val="en-US" w:eastAsia="en-US" w:bidi="ar-SA"/>
      </w:rPr>
    </w:lvl>
    <w:lvl w:ilvl="7" w:tplc="91E452D8">
      <w:numFmt w:val="bullet"/>
      <w:lvlText w:val="•"/>
      <w:lvlJc w:val="left"/>
      <w:pPr>
        <w:ind w:left="6855" w:hanging="415"/>
      </w:pPr>
      <w:rPr>
        <w:rFonts w:hint="default"/>
        <w:lang w:val="en-US" w:eastAsia="en-US" w:bidi="ar-SA"/>
      </w:rPr>
    </w:lvl>
    <w:lvl w:ilvl="8" w:tplc="7B1A3B08">
      <w:numFmt w:val="bullet"/>
      <w:lvlText w:val="•"/>
      <w:lvlJc w:val="left"/>
      <w:pPr>
        <w:ind w:left="7648" w:hanging="415"/>
      </w:pPr>
      <w:rPr>
        <w:rFonts w:hint="default"/>
        <w:lang w:val="en-US" w:eastAsia="en-US" w:bidi="ar-SA"/>
      </w:rPr>
    </w:lvl>
  </w:abstractNum>
  <w:abstractNum w:abstractNumId="2" w15:restartNumberingAfterBreak="0">
    <w:nsid w:val="1C94237C"/>
    <w:multiLevelType w:val="hybridMultilevel"/>
    <w:tmpl w:val="98A0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91167"/>
    <w:multiLevelType w:val="hybridMultilevel"/>
    <w:tmpl w:val="9A86AB4A"/>
    <w:lvl w:ilvl="0" w:tplc="CFA2131A">
      <w:numFmt w:val="bullet"/>
      <w:lvlText w:val="●"/>
      <w:lvlJc w:val="left"/>
      <w:pPr>
        <w:ind w:left="820" w:hanging="360"/>
      </w:pPr>
      <w:rPr>
        <w:rFonts w:ascii="Arial" w:eastAsia="Arial" w:hAnsi="Arial" w:cs="Arial" w:hint="default"/>
        <w:b w:val="0"/>
        <w:bCs w:val="0"/>
        <w:i w:val="0"/>
        <w:iCs w:val="0"/>
        <w:w w:val="100"/>
        <w:sz w:val="22"/>
        <w:szCs w:val="22"/>
        <w:lang w:val="en-US" w:eastAsia="en-US" w:bidi="ar-SA"/>
      </w:rPr>
    </w:lvl>
    <w:lvl w:ilvl="1" w:tplc="2DAC9B7A">
      <w:numFmt w:val="bullet"/>
      <w:lvlText w:val="•"/>
      <w:lvlJc w:val="left"/>
      <w:pPr>
        <w:ind w:left="1698" w:hanging="360"/>
      </w:pPr>
      <w:rPr>
        <w:rFonts w:hint="default"/>
        <w:lang w:val="en-US" w:eastAsia="en-US" w:bidi="ar-SA"/>
      </w:rPr>
    </w:lvl>
    <w:lvl w:ilvl="2" w:tplc="440E41B6">
      <w:numFmt w:val="bullet"/>
      <w:lvlText w:val="•"/>
      <w:lvlJc w:val="left"/>
      <w:pPr>
        <w:ind w:left="2576" w:hanging="360"/>
      </w:pPr>
      <w:rPr>
        <w:rFonts w:hint="default"/>
        <w:lang w:val="en-US" w:eastAsia="en-US" w:bidi="ar-SA"/>
      </w:rPr>
    </w:lvl>
    <w:lvl w:ilvl="3" w:tplc="504258D0">
      <w:numFmt w:val="bullet"/>
      <w:lvlText w:val="•"/>
      <w:lvlJc w:val="left"/>
      <w:pPr>
        <w:ind w:left="3454" w:hanging="360"/>
      </w:pPr>
      <w:rPr>
        <w:rFonts w:hint="default"/>
        <w:lang w:val="en-US" w:eastAsia="en-US" w:bidi="ar-SA"/>
      </w:rPr>
    </w:lvl>
    <w:lvl w:ilvl="4" w:tplc="7A3A8DA8">
      <w:numFmt w:val="bullet"/>
      <w:lvlText w:val="•"/>
      <w:lvlJc w:val="left"/>
      <w:pPr>
        <w:ind w:left="4332" w:hanging="360"/>
      </w:pPr>
      <w:rPr>
        <w:rFonts w:hint="default"/>
        <w:lang w:val="en-US" w:eastAsia="en-US" w:bidi="ar-SA"/>
      </w:rPr>
    </w:lvl>
    <w:lvl w:ilvl="5" w:tplc="E9E6DEAA">
      <w:numFmt w:val="bullet"/>
      <w:lvlText w:val="•"/>
      <w:lvlJc w:val="left"/>
      <w:pPr>
        <w:ind w:left="5210" w:hanging="360"/>
      </w:pPr>
      <w:rPr>
        <w:rFonts w:hint="default"/>
        <w:lang w:val="en-US" w:eastAsia="en-US" w:bidi="ar-SA"/>
      </w:rPr>
    </w:lvl>
    <w:lvl w:ilvl="6" w:tplc="9B5A5730">
      <w:numFmt w:val="bullet"/>
      <w:lvlText w:val="•"/>
      <w:lvlJc w:val="left"/>
      <w:pPr>
        <w:ind w:left="6088" w:hanging="360"/>
      </w:pPr>
      <w:rPr>
        <w:rFonts w:hint="default"/>
        <w:lang w:val="en-US" w:eastAsia="en-US" w:bidi="ar-SA"/>
      </w:rPr>
    </w:lvl>
    <w:lvl w:ilvl="7" w:tplc="2620042A">
      <w:numFmt w:val="bullet"/>
      <w:lvlText w:val="•"/>
      <w:lvlJc w:val="left"/>
      <w:pPr>
        <w:ind w:left="6966" w:hanging="360"/>
      </w:pPr>
      <w:rPr>
        <w:rFonts w:hint="default"/>
        <w:lang w:val="en-US" w:eastAsia="en-US" w:bidi="ar-SA"/>
      </w:rPr>
    </w:lvl>
    <w:lvl w:ilvl="8" w:tplc="00D65908">
      <w:numFmt w:val="bullet"/>
      <w:lvlText w:val="•"/>
      <w:lvlJc w:val="left"/>
      <w:pPr>
        <w:ind w:left="7844" w:hanging="360"/>
      </w:pPr>
      <w:rPr>
        <w:rFonts w:hint="default"/>
        <w:lang w:val="en-US" w:eastAsia="en-US" w:bidi="ar-SA"/>
      </w:rPr>
    </w:lvl>
  </w:abstractNum>
  <w:num w:numId="1" w16cid:durableId="811868980">
    <w:abstractNumId w:val="3"/>
  </w:num>
  <w:num w:numId="2" w16cid:durableId="1905409352">
    <w:abstractNumId w:val="1"/>
  </w:num>
  <w:num w:numId="3" w16cid:durableId="103421950">
    <w:abstractNumId w:val="0"/>
  </w:num>
  <w:num w:numId="4" w16cid:durableId="167529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65"/>
    <w:rsid w:val="00000114"/>
    <w:rsid w:val="000C497A"/>
    <w:rsid w:val="00507233"/>
    <w:rsid w:val="00566CD9"/>
    <w:rsid w:val="005B15B6"/>
    <w:rsid w:val="006749EC"/>
    <w:rsid w:val="006A366D"/>
    <w:rsid w:val="006A4800"/>
    <w:rsid w:val="00723B51"/>
    <w:rsid w:val="007A444F"/>
    <w:rsid w:val="008F7DD4"/>
    <w:rsid w:val="00A660F1"/>
    <w:rsid w:val="00AB2959"/>
    <w:rsid w:val="00C93765"/>
    <w:rsid w:val="00CB05C0"/>
    <w:rsid w:val="00CC3419"/>
    <w:rsid w:val="00CE47CE"/>
    <w:rsid w:val="00CF1155"/>
    <w:rsid w:val="00D15EC9"/>
    <w:rsid w:val="00D778B5"/>
    <w:rsid w:val="00DA20CF"/>
    <w:rsid w:val="00E110CE"/>
    <w:rsid w:val="00E41100"/>
    <w:rsid w:val="00E8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896F"/>
  <w15:docId w15:val="{BB15B609-71F7-4153-9D7E-B30A5BCB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35"/>
      <w:outlineLvl w:val="0"/>
    </w:pPr>
    <w:rPr>
      <w:rFonts w:ascii="Century Gothic" w:eastAsia="Century Gothic" w:hAnsi="Century Gothic" w:cs="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3"/>
      <w:ind w:left="100"/>
    </w:pPr>
    <w:rPr>
      <w:rFonts w:ascii="Century Gothic" w:eastAsia="Century Gothic" w:hAnsi="Century Gothic" w:cs="Century Gothic"/>
      <w:b/>
      <w:bCs/>
      <w:sz w:val="56"/>
      <w:szCs w:val="5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0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e265ef-8171-4229-8962-72a69ee13d9d">
      <Terms xmlns="http://schemas.microsoft.com/office/infopath/2007/PartnerControls"/>
    </lcf76f155ced4ddcb4097134ff3c332f>
    <TaxCatchAll xmlns="22e1cf1a-9234-48e4-ab6f-59a3ff6920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2294C031C3204AB48F60E511B22E33" ma:contentTypeVersion="14" ma:contentTypeDescription="Create a new document." ma:contentTypeScope="" ma:versionID="8d8557f68a87d7e027dfcae2d48702cd">
  <xsd:schema xmlns:xsd="http://www.w3.org/2001/XMLSchema" xmlns:xs="http://www.w3.org/2001/XMLSchema" xmlns:p="http://schemas.microsoft.com/office/2006/metadata/properties" xmlns:ns2="bde265ef-8171-4229-8962-72a69ee13d9d" xmlns:ns3="22e1cf1a-9234-48e4-ab6f-59a3ff692046" targetNamespace="http://schemas.microsoft.com/office/2006/metadata/properties" ma:root="true" ma:fieldsID="0187d98700327ff9c0154aad1f488155" ns2:_="" ns3:_="">
    <xsd:import namespace="bde265ef-8171-4229-8962-72a69ee13d9d"/>
    <xsd:import namespace="22e1cf1a-9234-48e4-ab6f-59a3ff692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265ef-8171-4229-8962-72a69ee13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76d2a5-64eb-4e33-9dc8-f42ac07e49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e1cf1a-9234-48e4-ab6f-59a3ff69204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5cf6633-b448-4acf-bf53-0952ef954203}" ma:internalName="TaxCatchAll" ma:showField="CatchAllData" ma:web="22e1cf1a-9234-48e4-ab6f-59a3ff692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A623C-05A5-4ECF-8E93-47DBB7B8B70F}">
  <ds:schemaRefs>
    <ds:schemaRef ds:uri="http://schemas.microsoft.com/office/2006/metadata/properties"/>
    <ds:schemaRef ds:uri="http://schemas.microsoft.com/office/infopath/2007/PartnerControls"/>
    <ds:schemaRef ds:uri="bde265ef-8171-4229-8962-72a69ee13d9d"/>
    <ds:schemaRef ds:uri="22e1cf1a-9234-48e4-ab6f-59a3ff692046"/>
  </ds:schemaRefs>
</ds:datastoreItem>
</file>

<file path=customXml/itemProps2.xml><?xml version="1.0" encoding="utf-8"?>
<ds:datastoreItem xmlns:ds="http://schemas.openxmlformats.org/officeDocument/2006/customXml" ds:itemID="{0508AD41-69CC-46AB-B996-FF977672AC6F}">
  <ds:schemaRefs>
    <ds:schemaRef ds:uri="http://schemas.microsoft.com/sharepoint/v3/contenttype/forms"/>
  </ds:schemaRefs>
</ds:datastoreItem>
</file>

<file path=customXml/itemProps3.xml><?xml version="1.0" encoding="utf-8"?>
<ds:datastoreItem xmlns:ds="http://schemas.openxmlformats.org/officeDocument/2006/customXml" ds:itemID="{ADEE453F-6A4D-487F-BD82-0593D71D1D77}">
  <ds:schemaRefs>
    <ds:schemaRef ds:uri="http://schemas.openxmlformats.org/officeDocument/2006/bibliography"/>
  </ds:schemaRefs>
</ds:datastoreItem>
</file>

<file path=customXml/itemProps4.xml><?xml version="1.0" encoding="utf-8"?>
<ds:datastoreItem xmlns:ds="http://schemas.openxmlformats.org/officeDocument/2006/customXml" ds:itemID="{C311A66A-0192-4657-B6F9-C4F66C47C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265ef-8171-4229-8962-72a69ee13d9d"/>
    <ds:schemaRef ds:uri="22e1cf1a-9234-48e4-ab6f-59a3ff692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Tixel Care</dc:title>
  <dc:creator>LBland</dc:creator>
  <cp:lastModifiedBy>LBland</cp:lastModifiedBy>
  <cp:revision>2</cp:revision>
  <cp:lastPrinted>2022-11-10T16:07:00Z</cp:lastPrinted>
  <dcterms:created xsi:type="dcterms:W3CDTF">2023-03-29T15:55:00Z</dcterms:created>
  <dcterms:modified xsi:type="dcterms:W3CDTF">2023-03-29T15:55:00Z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m105 Google Docs Renderer</vt:lpwstr>
  </property>
  <property fmtid="{D5CDD505-2E9C-101B-9397-08002B2CF9AE}" pid="3" name="ContentTypeId">
    <vt:lpwstr>0x010100AF2294C031C3204AB48F60E511B22E33</vt:lpwstr>
  </property>
  <property fmtid="{D5CDD505-2E9C-101B-9397-08002B2CF9AE}" pid="4" name="MediaServiceImageTags">
    <vt:lpwstr/>
  </property>
</Properties>
</file>